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40" w:rsidRPr="00516640" w:rsidRDefault="00516640" w:rsidP="00516640">
      <w:pPr>
        <w:spacing w:before="180" w:after="75"/>
        <w:ind w:left="150" w:right="75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>Conferencia</w:t>
      </w:r>
      <w:proofErr w:type="spellEnd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>Estatal</w:t>
      </w:r>
      <w:proofErr w:type="spellEnd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 xml:space="preserve"> - </w:t>
      </w:r>
      <w:proofErr w:type="spellStart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>Inmigración</w:t>
      </w:r>
      <w:proofErr w:type="spellEnd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 xml:space="preserve"> y </w:t>
      </w:r>
      <w:proofErr w:type="spellStart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>Comunidades</w:t>
      </w:r>
      <w:proofErr w:type="spellEnd"/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 xml:space="preserve"> de Fe</w:t>
      </w:r>
    </w:p>
    <w:p w:rsidR="00516640" w:rsidRPr="00516640" w:rsidRDefault="00516640" w:rsidP="00516640">
      <w:pPr>
        <w:spacing w:before="180" w:after="75"/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Usted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está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invitado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:</w:t>
      </w:r>
    </w:p>
    <w:p w:rsidR="00516640" w:rsidRPr="00516640" w:rsidRDefault="00516640" w:rsidP="00516640">
      <w:pPr>
        <w:spacing w:before="180" w:after="75"/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Líderes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proofErr w:type="gram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fe</w:t>
      </w:r>
      <w:proofErr w:type="spellEnd"/>
      <w:proofErr w:type="gram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que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sean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inmigrantes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y/o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que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trabajen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con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congregaciones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inmigrantes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.  </w:t>
      </w:r>
      <w:proofErr w:type="gram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Se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invita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participar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al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clero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laicos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líderes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comunidad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y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aliados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inmigrantes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.</w:t>
      </w:r>
      <w:proofErr w:type="gramEnd"/>
    </w:p>
    <w:p w:rsidR="00516640" w:rsidRPr="00516640" w:rsidRDefault="00516640" w:rsidP="00516640">
      <w:pPr>
        <w:spacing w:before="180" w:after="75"/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spacing w:before="180" w:after="75"/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fldChar w:fldCharType="begin"/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instrText xml:space="preserve"> HYPERLINK "http://www.nccouncilofchurches.org/2011/03/conferencia-estatal/" \t "_blank" </w:instrText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fldChar w:fldCharType="separate"/>
      </w:r>
      <w:r w:rsidRPr="00516640">
        <w:rPr>
          <w:rFonts w:ascii="Georgia" w:eastAsia="Times New Roman" w:hAnsi="Georgia" w:cs="Arial"/>
          <w:b/>
          <w:bCs/>
          <w:color w:val="247CD4"/>
          <w:kern w:val="36"/>
          <w:sz w:val="27"/>
          <w:szCs w:val="27"/>
        </w:rPr>
        <w:t>REGÍSTRATE AHORA</w:t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fldChar w:fldCharType="end"/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7"/>
          <w:szCs w:val="27"/>
        </w:rPr>
        <w:t> </w:t>
      </w:r>
    </w:p>
    <w:p w:rsidR="00516640" w:rsidRPr="00516640" w:rsidRDefault="00516640" w:rsidP="00516640">
      <w:pPr>
        <w:spacing w:before="180" w:after="75"/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Metas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conferencia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:</w:t>
      </w:r>
    </w:p>
    <w:p w:rsidR="00516640" w:rsidRPr="00516640" w:rsidRDefault="00516640" w:rsidP="00516640">
      <w:pPr>
        <w:numPr>
          <w:ilvl w:val="0"/>
          <w:numId w:val="1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Ofrecer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una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reunión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ecuménica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nivel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estatal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única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para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líderes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fe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que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trabajen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principalmente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con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congregaciones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inmigrantes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;</w:t>
      </w:r>
    </w:p>
    <w:p w:rsidR="00516640" w:rsidRPr="00516640" w:rsidRDefault="00516640" w:rsidP="00516640">
      <w:pPr>
        <w:numPr>
          <w:ilvl w:val="0"/>
          <w:numId w:val="1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Ayudar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equipar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estos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líderes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para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hacer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frente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desafíos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que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afrontan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diariamente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sus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congregaciones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especialmente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relacionados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con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su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condición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inmigración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;</w:t>
      </w:r>
    </w:p>
    <w:p w:rsidR="00516640" w:rsidRPr="00516640" w:rsidRDefault="00516640" w:rsidP="00516640">
      <w:pPr>
        <w:numPr>
          <w:ilvl w:val="0"/>
          <w:numId w:val="1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Proporcionar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un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espacio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para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crear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redes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y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compartir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buenas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prácticas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;</w:t>
      </w:r>
    </w:p>
    <w:p w:rsidR="00516640" w:rsidRPr="00516640" w:rsidRDefault="00516640" w:rsidP="00516640">
      <w:pPr>
        <w:numPr>
          <w:ilvl w:val="0"/>
          <w:numId w:val="1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Capacitar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aliados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derechos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inmigrantes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especialmente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en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las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comunidades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proofErr w:type="gram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fe</w:t>
      </w:r>
      <w:proofErr w:type="spellEnd"/>
      <w:proofErr w:type="gram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organizarse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y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movilizarse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con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respecto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aspectos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inmigración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.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Información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Logística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: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Sábado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</w:t>
      </w:r>
      <w:proofErr w:type="gram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4 de</w:t>
      </w:r>
      <w:proofErr w:type="gram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junio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, 9am-4pm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Iglesia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Episcopal St. Paul (St. Paul Episcopal Church)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520 Summit St.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Winston-Salem, 27101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begin"/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instrText xml:space="preserve"> HYPERLINK "tel:336-723-4391" \t "_blank" </w:instrTex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separate"/>
      </w:r>
      <w:r w:rsidRPr="00516640">
        <w:rPr>
          <w:rFonts w:ascii="Georgia" w:eastAsia="Times New Roman" w:hAnsi="Georgia" w:cs="Arial"/>
          <w:color w:val="114170"/>
          <w:kern w:val="36"/>
          <w:sz w:val="20"/>
          <w:szCs w:val="20"/>
          <w:u w:val="single"/>
        </w:rPr>
        <w:t>336-723-4391</w: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end"/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begin"/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instrText xml:space="preserve"> HYPERLINK "http://www.stpauls-ws.org/" \t "_blank" </w:instrTex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separate"/>
      </w:r>
      <w:r w:rsidRPr="00516640">
        <w:rPr>
          <w:rFonts w:ascii="Georgia" w:eastAsia="Times New Roman" w:hAnsi="Georgia" w:cs="Arial"/>
          <w:color w:val="114170"/>
          <w:kern w:val="36"/>
          <w:sz w:val="20"/>
          <w:szCs w:val="20"/>
          <w:u w:val="single"/>
        </w:rPr>
        <w:t>www.stpauls-ws.org</w: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end"/>
      </w:r>
    </w:p>
    <w:p w:rsidR="00516640" w:rsidRPr="00516640" w:rsidRDefault="00516640" w:rsidP="00516640">
      <w:pPr>
        <w:numPr>
          <w:ilvl w:val="0"/>
          <w:numId w:val="2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Todos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contenidos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estarán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disponibles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en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español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, la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mayoría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será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también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interpretado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simultáneamente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al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inglés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utilizando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auriculares</w:t>
      </w:r>
      <w:proofErr w:type="spellEnd"/>
    </w:p>
    <w:p w:rsidR="00516640" w:rsidRPr="00516640" w:rsidRDefault="00516640" w:rsidP="00516640">
      <w:pPr>
        <w:numPr>
          <w:ilvl w:val="0"/>
          <w:numId w:val="2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Se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proporcionará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servicio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guardería</w:t>
      </w:r>
      <w:proofErr w:type="spellEnd"/>
    </w:p>
    <w:p w:rsidR="00516640" w:rsidRPr="00516640" w:rsidRDefault="00516640" w:rsidP="00516640">
      <w:pPr>
        <w:numPr>
          <w:ilvl w:val="0"/>
          <w:numId w:val="2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Los $10 del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costo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inscripción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incluyen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almuerzo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y los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materiales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conferencia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;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estarán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disponibles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algunas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becas</w:t>
      </w:r>
      <w:proofErr w:type="spellEnd"/>
    </w:p>
    <w:p w:rsidR="00516640" w:rsidRPr="00516640" w:rsidRDefault="00516640" w:rsidP="00516640">
      <w:pPr>
        <w:numPr>
          <w:ilvl w:val="0"/>
          <w:numId w:val="2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La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inscripción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por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adelantado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puede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hacerse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(en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español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e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inglés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) 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través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la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página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web del </w:t>
      </w:r>
      <w:proofErr w:type="spellStart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Concejo</w:t>
      </w:r>
      <w:proofErr w:type="spellEnd"/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 xml:space="preserve"> de Iglesias de CN (NC Council of Churches)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---------------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  <w:t>Statewide Summit: Immigration &amp; Communities of Faith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i/>
          <w:iCs/>
          <w:color w:val="000000"/>
          <w:kern w:val="36"/>
          <w:sz w:val="20"/>
          <w:szCs w:val="20"/>
        </w:rPr>
        <w:t>Please forward widely!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You're Invited: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We especially welcome participation from faith leaders who are themselves immigrants and/or who work with immigrant congregations. Clergy, laypeople, community leaders and immigrant allies are all invited to participate.  This event will be conducted in Spanish and English, with interpretation available throughout.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  <w:fldChar w:fldCharType="begin"/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  <w:instrText xml:space="preserve"> HYPERLINK "http://www.nccouncilofchurches.org/2011/03/statewide-summit/" \t "_blank" </w:instrText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  <w:fldChar w:fldCharType="separate"/>
      </w:r>
      <w:r w:rsidRPr="00516640">
        <w:rPr>
          <w:rFonts w:ascii="Georgia" w:eastAsia="Times New Roman" w:hAnsi="Georgia" w:cs="Arial"/>
          <w:b/>
          <w:bCs/>
          <w:color w:val="114170"/>
          <w:kern w:val="36"/>
          <w:sz w:val="20"/>
          <w:szCs w:val="20"/>
          <w:u w:val="single"/>
        </w:rPr>
        <w:t>CLICK HERE TO REGI</w:t>
      </w:r>
      <w:bookmarkStart w:id="0" w:name="_GoBack"/>
      <w:bookmarkEnd w:id="0"/>
      <w:r w:rsidRPr="00516640">
        <w:rPr>
          <w:rFonts w:ascii="Georgia" w:eastAsia="Times New Roman" w:hAnsi="Georgia" w:cs="Arial"/>
          <w:b/>
          <w:bCs/>
          <w:color w:val="114170"/>
          <w:kern w:val="36"/>
          <w:sz w:val="20"/>
          <w:szCs w:val="20"/>
          <w:u w:val="single"/>
        </w:rPr>
        <w:t>S</w:t>
      </w:r>
      <w:r w:rsidRPr="00516640">
        <w:rPr>
          <w:rFonts w:ascii="Georgia" w:eastAsia="Times New Roman" w:hAnsi="Georgia" w:cs="Arial"/>
          <w:b/>
          <w:bCs/>
          <w:color w:val="114170"/>
          <w:kern w:val="36"/>
          <w:sz w:val="20"/>
          <w:szCs w:val="20"/>
          <w:u w:val="single"/>
        </w:rPr>
        <w:t>TER NOW</w:t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  <w:fldChar w:fldCharType="end"/>
      </w:r>
      <w:r w:rsidRPr="00516640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</w:rPr>
        <w:t> 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Conference Goals:</w:t>
      </w:r>
    </w:p>
    <w:p w:rsidR="00516640" w:rsidRPr="00516640" w:rsidRDefault="00516640" w:rsidP="00516640">
      <w:pPr>
        <w:numPr>
          <w:ilvl w:val="0"/>
          <w:numId w:val="3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lastRenderedPageBreak/>
        <w:t>Offer a unique statewide, ecumenical gathering for faith leaders who work primarily with immigrant congregations;</w:t>
      </w:r>
    </w:p>
    <w:p w:rsidR="00516640" w:rsidRPr="00516640" w:rsidRDefault="00516640" w:rsidP="00516640">
      <w:pPr>
        <w:numPr>
          <w:ilvl w:val="0"/>
          <w:numId w:val="3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Help equip these faith leaders to deal with the daily challenges faced by their congregations, especially related to their immigration status;</w:t>
      </w:r>
    </w:p>
    <w:p w:rsidR="00516640" w:rsidRPr="00516640" w:rsidRDefault="00516640" w:rsidP="00516640">
      <w:pPr>
        <w:numPr>
          <w:ilvl w:val="0"/>
          <w:numId w:val="3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Provide a space for networking and sharing of best practices;</w:t>
      </w:r>
    </w:p>
    <w:p w:rsidR="00516640" w:rsidRPr="00516640" w:rsidRDefault="00516640" w:rsidP="00516640">
      <w:pPr>
        <w:numPr>
          <w:ilvl w:val="0"/>
          <w:numId w:val="3"/>
        </w:numPr>
        <w:spacing w:before="100" w:beforeAutospacing="1" w:after="100" w:afterAutospacing="1"/>
        <w:ind w:left="1095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Train immigrant rights allies, especially in faith communities, to organize and mobilize around immigration issues.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Save the Date: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Saturday, June 4, 9am-4pm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St. Paul's Episcopal Church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520 Summit St.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t>Winston-Salem, 27101</w:t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begin"/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instrText xml:space="preserve"> HYPERLINK "tel:336-723-4391" \t "_blank" </w:instrTex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separate"/>
      </w:r>
      <w:r w:rsidRPr="00516640">
        <w:rPr>
          <w:rFonts w:ascii="Georgia" w:eastAsia="Times New Roman" w:hAnsi="Georgia" w:cs="Arial"/>
          <w:color w:val="114170"/>
          <w:kern w:val="36"/>
          <w:sz w:val="20"/>
          <w:szCs w:val="20"/>
          <w:u w:val="single"/>
        </w:rPr>
        <w:t>336-723-4391</w: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end"/>
      </w:r>
    </w:p>
    <w:p w:rsidR="00516640" w:rsidRPr="00516640" w:rsidRDefault="00516640" w:rsidP="00516640">
      <w:pPr>
        <w:ind w:left="150" w:right="75"/>
        <w:outlineLvl w:val="0"/>
        <w:rPr>
          <w:rFonts w:ascii="Georgia" w:eastAsia="Times New Roman" w:hAnsi="Georgia" w:cs="Arial"/>
          <w:color w:val="000000"/>
          <w:kern w:val="36"/>
          <w:sz w:val="20"/>
          <w:szCs w:val="20"/>
        </w:rPr>
      </w:pP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begin"/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instrText xml:space="preserve"> HYPERLINK "http://www.stpauls-ws.org/" \t "_blank" </w:instrTex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separate"/>
      </w:r>
      <w:r w:rsidRPr="00516640">
        <w:rPr>
          <w:rFonts w:ascii="Georgia" w:eastAsia="Times New Roman" w:hAnsi="Georgia" w:cs="Arial"/>
          <w:color w:val="114170"/>
          <w:kern w:val="36"/>
          <w:sz w:val="20"/>
          <w:szCs w:val="20"/>
          <w:u w:val="single"/>
        </w:rPr>
        <w:t>www.stpauls-ws.org</w:t>
      </w:r>
      <w:r w:rsidRPr="00516640">
        <w:rPr>
          <w:rFonts w:ascii="Georgia" w:eastAsia="Times New Roman" w:hAnsi="Georgia" w:cs="Arial"/>
          <w:color w:val="000000"/>
          <w:kern w:val="36"/>
          <w:sz w:val="20"/>
          <w:szCs w:val="20"/>
        </w:rPr>
        <w:fldChar w:fldCharType="end"/>
      </w:r>
    </w:p>
    <w:p w:rsidR="00E07D60" w:rsidRDefault="00E07D60"/>
    <w:sectPr w:rsidR="00E07D60" w:rsidSect="00EF61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B6"/>
    <w:multiLevelType w:val="multilevel"/>
    <w:tmpl w:val="E87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13827"/>
    <w:multiLevelType w:val="multilevel"/>
    <w:tmpl w:val="D7E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467E9"/>
    <w:multiLevelType w:val="multilevel"/>
    <w:tmpl w:val="61F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0"/>
    <w:rsid w:val="00516640"/>
    <w:rsid w:val="00AE53C9"/>
    <w:rsid w:val="00C84FD7"/>
    <w:rsid w:val="00E0097E"/>
    <w:rsid w:val="00E07D60"/>
    <w:rsid w:val="00E36B19"/>
    <w:rsid w:val="00EF6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5A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FD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FD7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F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84FD7"/>
    <w:pPr>
      <w:pBdr>
        <w:bottom w:val="single" w:sz="12" w:space="1" w:color="808080" w:themeColor="background1" w:themeShade="8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FD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16640"/>
    <w:rPr>
      <w:color w:val="0000FF"/>
      <w:u w:val="single"/>
    </w:rPr>
  </w:style>
  <w:style w:type="character" w:customStyle="1" w:styleId="il">
    <w:name w:val="il"/>
    <w:basedOn w:val="DefaultParagraphFont"/>
    <w:rsid w:val="00516640"/>
  </w:style>
  <w:style w:type="character" w:customStyle="1" w:styleId="apple-converted-space">
    <w:name w:val="apple-converted-space"/>
    <w:basedOn w:val="DefaultParagraphFont"/>
    <w:rsid w:val="00516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FD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FD7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F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84FD7"/>
    <w:pPr>
      <w:pBdr>
        <w:bottom w:val="single" w:sz="12" w:space="1" w:color="808080" w:themeColor="background1" w:themeShade="8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FD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16640"/>
    <w:rPr>
      <w:color w:val="0000FF"/>
      <w:u w:val="single"/>
    </w:rPr>
  </w:style>
  <w:style w:type="character" w:customStyle="1" w:styleId="il">
    <w:name w:val="il"/>
    <w:basedOn w:val="DefaultParagraphFont"/>
    <w:rsid w:val="00516640"/>
  </w:style>
  <w:style w:type="character" w:customStyle="1" w:styleId="apple-converted-space">
    <w:name w:val="apple-converted-space"/>
    <w:basedOn w:val="DefaultParagraphFont"/>
    <w:rsid w:val="0051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Macintosh Word</Application>
  <DocSecurity>0</DocSecurity>
  <Lines>20</Lines>
  <Paragraphs>5</Paragraphs>
  <ScaleCrop>false</ScaleCrop>
  <Company>NC Council of Churches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Liu-Beers</dc:creator>
  <cp:keywords/>
  <dc:description/>
  <cp:lastModifiedBy>Christopher Liu-Beers</cp:lastModifiedBy>
  <cp:revision>1</cp:revision>
  <dcterms:created xsi:type="dcterms:W3CDTF">2011-05-03T18:36:00Z</dcterms:created>
  <dcterms:modified xsi:type="dcterms:W3CDTF">2011-05-03T18:37:00Z</dcterms:modified>
</cp:coreProperties>
</file>